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980"/>
        <w:gridCol w:w="5670"/>
        <w:gridCol w:w="1978"/>
      </w:tblGrid>
      <w:tr w:rsidR="00D44D6C" w:rsidRPr="00E47888" w14:paraId="0194B0CA" w14:textId="77777777" w:rsidTr="00756264">
        <w:tc>
          <w:tcPr>
            <w:tcW w:w="9628" w:type="dxa"/>
            <w:gridSpan w:val="3"/>
            <w:tcBorders>
              <w:bottom w:val="single" w:sz="4" w:space="0" w:color="auto"/>
            </w:tcBorders>
            <w:shd w:val="clear" w:color="auto" w:fill="2F4955"/>
          </w:tcPr>
          <w:p w14:paraId="4F33641E" w14:textId="6C7FA7A6" w:rsidR="00D44D6C" w:rsidRPr="00E47888" w:rsidRDefault="00756264">
            <w:pPr>
              <w:rPr>
                <w:rFonts w:cstheme="minorHAnsi"/>
                <w:b/>
                <w:bCs/>
                <w:color w:val="FFFFFF" w:themeColor="background1"/>
              </w:rPr>
            </w:pPr>
            <w:r>
              <w:rPr>
                <w:rFonts w:cstheme="minorHAnsi"/>
                <w:b/>
                <w:bCs/>
                <w:color w:val="FFFFFF" w:themeColor="background1"/>
              </w:rPr>
              <w:t>DET REFLEKTERENDE TEAM (Idé 5.5)</w:t>
            </w:r>
          </w:p>
        </w:tc>
      </w:tr>
      <w:tr w:rsidR="00756264" w:rsidRPr="00E47888" w14:paraId="3DC05C8C" w14:textId="77777777" w:rsidTr="00756264">
        <w:trPr>
          <w:trHeight w:val="851"/>
        </w:trPr>
        <w:tc>
          <w:tcPr>
            <w:tcW w:w="7650" w:type="dxa"/>
            <w:gridSpan w:val="2"/>
            <w:tcBorders>
              <w:right w:val="nil"/>
            </w:tcBorders>
          </w:tcPr>
          <w:p w14:paraId="38F404BE" w14:textId="77777777" w:rsidR="00756264" w:rsidRPr="00944EC6" w:rsidRDefault="00756264" w:rsidP="00756264">
            <w:pPr>
              <w:rPr>
                <w:rFonts w:cstheme="minorHAnsi"/>
                <w:sz w:val="21"/>
                <w:szCs w:val="21"/>
              </w:rPr>
            </w:pPr>
            <w:r w:rsidRPr="00944EC6">
              <w:rPr>
                <w:rFonts w:cstheme="minorHAnsi"/>
                <w:sz w:val="21"/>
                <w:szCs w:val="21"/>
              </w:rPr>
              <w:t>Tid: ca. 30 minutter per runde</w:t>
            </w:r>
          </w:p>
          <w:p w14:paraId="0466D09B" w14:textId="77777777" w:rsidR="00756264" w:rsidRPr="00944EC6" w:rsidRDefault="00756264" w:rsidP="00756264">
            <w:pPr>
              <w:rPr>
                <w:rFonts w:cstheme="minorHAnsi"/>
                <w:b/>
                <w:bCs/>
                <w:sz w:val="21"/>
                <w:szCs w:val="21"/>
              </w:rPr>
            </w:pPr>
            <w:r w:rsidRPr="00944EC6">
              <w:rPr>
                <w:rFonts w:cstheme="minorHAnsi"/>
                <w:b/>
                <w:bCs/>
                <w:sz w:val="21"/>
                <w:szCs w:val="21"/>
              </w:rPr>
              <w:t>Deltagere:</w:t>
            </w:r>
          </w:p>
          <w:p w14:paraId="5AFC9F2E" w14:textId="533592D8" w:rsidR="00756264" w:rsidRPr="00944EC6" w:rsidRDefault="00756264" w:rsidP="00756264">
            <w:pPr>
              <w:rPr>
                <w:rFonts w:cstheme="minorHAnsi"/>
                <w:sz w:val="21"/>
                <w:szCs w:val="21"/>
              </w:rPr>
            </w:pPr>
            <w:r w:rsidRPr="00944EC6">
              <w:rPr>
                <w:rFonts w:cstheme="minorHAnsi"/>
                <w:sz w:val="21"/>
                <w:szCs w:val="21"/>
              </w:rPr>
              <w:t>• Fokusperson (fortæl om en aktivitet fra egen praksis)</w:t>
            </w:r>
          </w:p>
          <w:p w14:paraId="720FD1F6" w14:textId="01DA94ED" w:rsidR="00756264" w:rsidRPr="00944EC6" w:rsidRDefault="00756264" w:rsidP="00756264">
            <w:pPr>
              <w:rPr>
                <w:rFonts w:cstheme="minorHAnsi"/>
                <w:sz w:val="21"/>
                <w:szCs w:val="21"/>
              </w:rPr>
            </w:pPr>
            <w:r w:rsidRPr="00944EC6">
              <w:rPr>
                <w:rFonts w:cstheme="minorHAnsi"/>
                <w:sz w:val="21"/>
                <w:szCs w:val="21"/>
              </w:rPr>
              <w:t>• Interviewer</w:t>
            </w:r>
          </w:p>
          <w:p w14:paraId="0C16E830" w14:textId="62A4D43B" w:rsidR="00756264" w:rsidRPr="00944EC6" w:rsidRDefault="00756264" w:rsidP="00756264">
            <w:pPr>
              <w:rPr>
                <w:rFonts w:cstheme="minorHAnsi"/>
                <w:sz w:val="21"/>
                <w:szCs w:val="21"/>
              </w:rPr>
            </w:pPr>
            <w:r w:rsidRPr="00944EC6">
              <w:rPr>
                <w:rFonts w:cstheme="minorHAnsi"/>
                <w:sz w:val="21"/>
                <w:szCs w:val="21"/>
              </w:rPr>
              <w:t>• Reflekterende team (2-5 personer)</w:t>
            </w:r>
          </w:p>
          <w:p w14:paraId="6D09804D" w14:textId="14496D24" w:rsidR="00756264" w:rsidRPr="00944EC6" w:rsidRDefault="00756264" w:rsidP="00756264">
            <w:pPr>
              <w:rPr>
                <w:rFonts w:cstheme="minorHAnsi"/>
                <w:i/>
                <w:iCs/>
                <w:sz w:val="21"/>
                <w:szCs w:val="21"/>
              </w:rPr>
            </w:pPr>
            <w:r w:rsidRPr="00944EC6">
              <w:rPr>
                <w:rFonts w:cstheme="minorHAnsi"/>
                <w:sz w:val="21"/>
                <w:szCs w:val="21"/>
              </w:rPr>
              <w:t>• Evt. poet (skriver et lille digt undervejs, som læses op som det allersidste)</w:t>
            </w:r>
          </w:p>
        </w:tc>
        <w:tc>
          <w:tcPr>
            <w:tcW w:w="1978" w:type="dxa"/>
            <w:tcBorders>
              <w:left w:val="nil"/>
            </w:tcBorders>
          </w:tcPr>
          <w:p w14:paraId="340BA4DC" w14:textId="28692CC8" w:rsidR="00756264" w:rsidRPr="00944EC6" w:rsidRDefault="00756264" w:rsidP="00756264">
            <w:pPr>
              <w:jc w:val="center"/>
              <w:rPr>
                <w:rFonts w:cstheme="minorHAnsi"/>
                <w:i/>
                <w:iCs/>
                <w:sz w:val="21"/>
                <w:szCs w:val="21"/>
              </w:rPr>
            </w:pPr>
            <w:r w:rsidRPr="00944EC6">
              <w:rPr>
                <w:rFonts w:cstheme="minorHAnsi"/>
                <w:i/>
                <w:iCs/>
                <w:noProof/>
                <w:sz w:val="21"/>
                <w:szCs w:val="21"/>
              </w:rPr>
              <w:drawing>
                <wp:inline distT="0" distB="0" distL="0" distR="0" wp14:anchorId="65E7C414" wp14:editId="075A21CA">
                  <wp:extent cx="869995" cy="965250"/>
                  <wp:effectExtent l="0" t="0" r="6350" b="6350"/>
                  <wp:docPr id="988971278" name="Bille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8971278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9995" cy="965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7C93" w:rsidRPr="00E47888" w14:paraId="2A7F7F53" w14:textId="77777777" w:rsidTr="00944EC6">
        <w:trPr>
          <w:trHeight w:val="851"/>
        </w:trPr>
        <w:tc>
          <w:tcPr>
            <w:tcW w:w="1980" w:type="dxa"/>
          </w:tcPr>
          <w:p w14:paraId="7E1ACC38" w14:textId="77777777" w:rsidR="00BD5873" w:rsidRPr="00944EC6" w:rsidRDefault="00BD5873" w:rsidP="00BD5873">
            <w:pPr>
              <w:rPr>
                <w:rFonts w:cstheme="minorHAnsi"/>
                <w:b/>
                <w:bCs/>
                <w:sz w:val="21"/>
                <w:szCs w:val="21"/>
              </w:rPr>
            </w:pPr>
            <w:r w:rsidRPr="00944EC6">
              <w:rPr>
                <w:rFonts w:cstheme="minorHAnsi"/>
                <w:b/>
                <w:bCs/>
                <w:sz w:val="21"/>
                <w:szCs w:val="21"/>
              </w:rPr>
              <w:t>10 minutter</w:t>
            </w:r>
          </w:p>
          <w:p w14:paraId="65198E42" w14:textId="77777777" w:rsidR="00BD5873" w:rsidRPr="00944EC6" w:rsidRDefault="00BD5873" w:rsidP="00BD5873">
            <w:pPr>
              <w:rPr>
                <w:rFonts w:cstheme="minorHAnsi"/>
                <w:b/>
                <w:bCs/>
                <w:sz w:val="21"/>
                <w:szCs w:val="21"/>
              </w:rPr>
            </w:pPr>
            <w:r w:rsidRPr="00944EC6">
              <w:rPr>
                <w:rFonts w:cstheme="minorHAnsi"/>
                <w:b/>
                <w:bCs/>
                <w:sz w:val="21"/>
                <w:szCs w:val="21"/>
              </w:rPr>
              <w:t>Interview.</w:t>
            </w:r>
          </w:p>
          <w:p w14:paraId="06EF03E8" w14:textId="20735504" w:rsidR="00F97C93" w:rsidRPr="00944EC6" w:rsidRDefault="00BD5873" w:rsidP="00BD5873">
            <w:pPr>
              <w:rPr>
                <w:rFonts w:cstheme="minorHAnsi"/>
                <w:sz w:val="21"/>
                <w:szCs w:val="21"/>
              </w:rPr>
            </w:pPr>
            <w:r w:rsidRPr="00944EC6">
              <w:rPr>
                <w:rFonts w:cstheme="minorHAnsi"/>
                <w:sz w:val="21"/>
                <w:szCs w:val="21"/>
              </w:rPr>
              <w:t>Det reflekterende team lytter.</w:t>
            </w:r>
          </w:p>
        </w:tc>
        <w:tc>
          <w:tcPr>
            <w:tcW w:w="7648" w:type="dxa"/>
            <w:gridSpan w:val="2"/>
          </w:tcPr>
          <w:p w14:paraId="36CDF69F" w14:textId="77777777" w:rsidR="00BD5873" w:rsidRPr="00944EC6" w:rsidRDefault="00BD5873" w:rsidP="00BD5873">
            <w:pPr>
              <w:rPr>
                <w:rFonts w:cstheme="minorHAnsi"/>
                <w:sz w:val="21"/>
                <w:szCs w:val="21"/>
              </w:rPr>
            </w:pPr>
            <w:r w:rsidRPr="00944EC6">
              <w:rPr>
                <w:rFonts w:cstheme="minorHAnsi"/>
                <w:b/>
                <w:bCs/>
                <w:sz w:val="21"/>
                <w:szCs w:val="21"/>
              </w:rPr>
              <w:t>Forslag til interviewspørgsmål:</w:t>
            </w:r>
          </w:p>
          <w:p w14:paraId="066827ED" w14:textId="1A2353F3" w:rsidR="00BD5873" w:rsidRPr="00944EC6" w:rsidRDefault="00BD5873" w:rsidP="00BD5873">
            <w:pPr>
              <w:rPr>
                <w:rFonts w:cstheme="minorHAnsi"/>
                <w:sz w:val="21"/>
                <w:szCs w:val="21"/>
              </w:rPr>
            </w:pPr>
            <w:r w:rsidRPr="00944EC6">
              <w:rPr>
                <w:rFonts w:cstheme="minorHAnsi"/>
                <w:sz w:val="21"/>
                <w:szCs w:val="21"/>
              </w:rPr>
              <w:t>• Fortæl om en sprogudviklende aktivitet eller et sprogudviklende forløb.</w:t>
            </w:r>
          </w:p>
          <w:p w14:paraId="2B313E41" w14:textId="4C7DBB5B" w:rsidR="00BD5873" w:rsidRPr="00944EC6" w:rsidRDefault="00BD5873" w:rsidP="00BD5873">
            <w:pPr>
              <w:rPr>
                <w:rFonts w:cstheme="minorHAnsi"/>
                <w:sz w:val="21"/>
                <w:szCs w:val="21"/>
              </w:rPr>
            </w:pPr>
            <w:r w:rsidRPr="00944EC6">
              <w:rPr>
                <w:rFonts w:cstheme="minorHAnsi"/>
                <w:sz w:val="21"/>
                <w:szCs w:val="21"/>
              </w:rPr>
              <w:t>• Hvordan passer aktiviteten på Bromodellen?</w:t>
            </w:r>
          </w:p>
          <w:p w14:paraId="5169711E" w14:textId="6D5D63ED" w:rsidR="00BD5873" w:rsidRPr="00944EC6" w:rsidRDefault="00BD5873" w:rsidP="00BD5873">
            <w:pPr>
              <w:rPr>
                <w:rFonts w:cstheme="minorHAnsi"/>
                <w:sz w:val="21"/>
                <w:szCs w:val="21"/>
              </w:rPr>
            </w:pPr>
            <w:r w:rsidRPr="00944EC6">
              <w:rPr>
                <w:rFonts w:cstheme="minorHAnsi"/>
                <w:sz w:val="21"/>
                <w:szCs w:val="21"/>
              </w:rPr>
              <w:t>• Hvordan hænger aktiviteten sammen med andre aktiviteter? Hvad kommer før/efter?</w:t>
            </w:r>
          </w:p>
          <w:p w14:paraId="15E53F09" w14:textId="5A92238C" w:rsidR="00BD5873" w:rsidRPr="00944EC6" w:rsidRDefault="00BD5873" w:rsidP="00BD5873">
            <w:pPr>
              <w:rPr>
                <w:rFonts w:cstheme="minorHAnsi"/>
                <w:sz w:val="21"/>
                <w:szCs w:val="21"/>
              </w:rPr>
            </w:pPr>
            <w:r w:rsidRPr="00944EC6">
              <w:rPr>
                <w:rFonts w:cstheme="minorHAnsi"/>
                <w:sz w:val="21"/>
                <w:szCs w:val="21"/>
              </w:rPr>
              <w:t>• Hvordan ville en Sproglup på aktiviteten se ud?</w:t>
            </w:r>
          </w:p>
          <w:p w14:paraId="76CF6115" w14:textId="5B42509F" w:rsidR="00BD5873" w:rsidRPr="00944EC6" w:rsidRDefault="00BD5873" w:rsidP="00BD5873">
            <w:pPr>
              <w:rPr>
                <w:rFonts w:cstheme="minorHAnsi"/>
                <w:sz w:val="21"/>
                <w:szCs w:val="21"/>
              </w:rPr>
            </w:pPr>
            <w:r w:rsidRPr="00944EC6">
              <w:rPr>
                <w:rFonts w:cstheme="minorHAnsi"/>
                <w:sz w:val="21"/>
                <w:szCs w:val="21"/>
              </w:rPr>
              <w:t>• Hvordan skal eleverne bruge sproget?</w:t>
            </w:r>
          </w:p>
          <w:p w14:paraId="153256FF" w14:textId="36D51CA4" w:rsidR="00BD5873" w:rsidRPr="00944EC6" w:rsidRDefault="00BD5873" w:rsidP="00BD5873">
            <w:pPr>
              <w:rPr>
                <w:rFonts w:cstheme="minorHAnsi"/>
                <w:sz w:val="21"/>
                <w:szCs w:val="21"/>
              </w:rPr>
            </w:pPr>
            <w:r w:rsidRPr="00944EC6">
              <w:rPr>
                <w:rFonts w:cstheme="minorHAnsi"/>
                <w:sz w:val="21"/>
                <w:szCs w:val="21"/>
              </w:rPr>
              <w:t>• Hvordan kan eleverne bruge flersproglige resurser?</w:t>
            </w:r>
          </w:p>
          <w:p w14:paraId="064F2FAE" w14:textId="4D35CBCB" w:rsidR="00BD5873" w:rsidRPr="00944EC6" w:rsidRDefault="00BD5873" w:rsidP="00BD5873">
            <w:pPr>
              <w:rPr>
                <w:rFonts w:cstheme="minorHAnsi"/>
                <w:sz w:val="21"/>
                <w:szCs w:val="21"/>
              </w:rPr>
            </w:pPr>
            <w:r w:rsidRPr="00944EC6">
              <w:rPr>
                <w:rFonts w:cstheme="minorHAnsi"/>
                <w:sz w:val="21"/>
                <w:szCs w:val="21"/>
              </w:rPr>
              <w:t>• Hvordan vægter du, hvad eleven laver hjemme og i klassen?</w:t>
            </w:r>
          </w:p>
          <w:p w14:paraId="3643524E" w14:textId="3079E892" w:rsidR="00BD5873" w:rsidRPr="00944EC6" w:rsidRDefault="00BD5873" w:rsidP="00BD5873">
            <w:pPr>
              <w:rPr>
                <w:rFonts w:cstheme="minorHAnsi"/>
                <w:sz w:val="21"/>
                <w:szCs w:val="21"/>
              </w:rPr>
            </w:pPr>
            <w:r w:rsidRPr="00944EC6">
              <w:rPr>
                <w:rFonts w:cstheme="minorHAnsi"/>
                <w:sz w:val="21"/>
                <w:szCs w:val="21"/>
              </w:rPr>
              <w:t>• Hvordan oplevede eleverne/en bestemt elev det?</w:t>
            </w:r>
          </w:p>
          <w:p w14:paraId="14942BE0" w14:textId="463C255A" w:rsidR="00BD5873" w:rsidRPr="00944EC6" w:rsidRDefault="00BD5873" w:rsidP="00BD5873">
            <w:pPr>
              <w:rPr>
                <w:rFonts w:cstheme="minorHAnsi"/>
                <w:sz w:val="21"/>
                <w:szCs w:val="21"/>
              </w:rPr>
            </w:pPr>
            <w:r w:rsidRPr="00944EC6">
              <w:rPr>
                <w:rFonts w:cstheme="minorHAnsi"/>
                <w:sz w:val="21"/>
                <w:szCs w:val="21"/>
              </w:rPr>
              <w:t>• Hvad er det vigtigste, du har lært af det, du fortæller om?</w:t>
            </w:r>
          </w:p>
          <w:p w14:paraId="7B6DC540" w14:textId="01B35EF5" w:rsidR="00BD5873" w:rsidRPr="00944EC6" w:rsidRDefault="00BD5873" w:rsidP="00BD5873">
            <w:pPr>
              <w:rPr>
                <w:rFonts w:cstheme="minorHAnsi"/>
                <w:sz w:val="21"/>
                <w:szCs w:val="21"/>
              </w:rPr>
            </w:pPr>
            <w:r w:rsidRPr="00944EC6">
              <w:rPr>
                <w:rFonts w:cstheme="minorHAnsi"/>
                <w:sz w:val="21"/>
                <w:szCs w:val="21"/>
              </w:rPr>
              <w:t>• Hvad er den vigtigste pointe for dig om sprogudvikling?</w:t>
            </w:r>
          </w:p>
          <w:p w14:paraId="3A8065EC" w14:textId="3617EFB6" w:rsidR="00BD5873" w:rsidRPr="00944EC6" w:rsidRDefault="00BD5873" w:rsidP="00BD5873">
            <w:pPr>
              <w:rPr>
                <w:rFonts w:cstheme="minorHAnsi"/>
                <w:sz w:val="21"/>
                <w:szCs w:val="21"/>
              </w:rPr>
            </w:pPr>
            <w:r w:rsidRPr="00944EC6">
              <w:rPr>
                <w:rFonts w:cstheme="minorHAnsi"/>
                <w:sz w:val="21"/>
                <w:szCs w:val="21"/>
              </w:rPr>
              <w:t>• Hvad undrer/udfordrer dig nu?</w:t>
            </w:r>
          </w:p>
          <w:p w14:paraId="36065A09" w14:textId="62E72F50" w:rsidR="00BD5873" w:rsidRPr="00944EC6" w:rsidRDefault="00BD5873" w:rsidP="00BD5873">
            <w:pPr>
              <w:rPr>
                <w:rFonts w:cstheme="minorHAnsi"/>
                <w:sz w:val="21"/>
                <w:szCs w:val="21"/>
              </w:rPr>
            </w:pPr>
            <w:r w:rsidRPr="00944EC6">
              <w:rPr>
                <w:rFonts w:cstheme="minorHAnsi"/>
                <w:sz w:val="21"/>
                <w:szCs w:val="21"/>
              </w:rPr>
              <w:t>• Hvilke dilemmaer ser du?</w:t>
            </w:r>
          </w:p>
          <w:p w14:paraId="4AA20735" w14:textId="0A4F87A9" w:rsidR="00BD5873" w:rsidRPr="00944EC6" w:rsidRDefault="00BD5873" w:rsidP="00BD5873">
            <w:pPr>
              <w:rPr>
                <w:rFonts w:cstheme="minorHAnsi"/>
                <w:sz w:val="21"/>
                <w:szCs w:val="21"/>
              </w:rPr>
            </w:pPr>
            <w:r w:rsidRPr="00944EC6">
              <w:rPr>
                <w:rFonts w:cstheme="minorHAnsi"/>
                <w:sz w:val="21"/>
                <w:szCs w:val="21"/>
              </w:rPr>
              <w:t>• Hvad vil du helt konkret gøre nu? Sammen med hvem?</w:t>
            </w:r>
          </w:p>
          <w:p w14:paraId="1A758BC3" w14:textId="26689964" w:rsidR="00F97C93" w:rsidRPr="00944EC6" w:rsidRDefault="00BD5873" w:rsidP="00BD5873">
            <w:pPr>
              <w:rPr>
                <w:rFonts w:cstheme="minorHAnsi"/>
                <w:sz w:val="21"/>
                <w:szCs w:val="21"/>
              </w:rPr>
            </w:pPr>
            <w:r w:rsidRPr="00944EC6">
              <w:rPr>
                <w:rFonts w:cstheme="minorHAnsi"/>
                <w:sz w:val="21"/>
                <w:szCs w:val="21"/>
              </w:rPr>
              <w:t>• Hvad kunne du ønske dig nu? Af hvem?</w:t>
            </w:r>
          </w:p>
        </w:tc>
      </w:tr>
      <w:tr w:rsidR="00F97C93" w:rsidRPr="00E47888" w14:paraId="4CDA72E2" w14:textId="77777777" w:rsidTr="00944EC6">
        <w:trPr>
          <w:trHeight w:val="851"/>
        </w:trPr>
        <w:tc>
          <w:tcPr>
            <w:tcW w:w="1980" w:type="dxa"/>
          </w:tcPr>
          <w:p w14:paraId="451DD1FF" w14:textId="77777777" w:rsidR="00BD5873" w:rsidRPr="00944EC6" w:rsidRDefault="00BD5873" w:rsidP="00BD5873">
            <w:pPr>
              <w:rPr>
                <w:rFonts w:cstheme="minorHAnsi"/>
                <w:b/>
                <w:bCs/>
                <w:sz w:val="21"/>
                <w:szCs w:val="21"/>
              </w:rPr>
            </w:pPr>
            <w:r w:rsidRPr="00944EC6">
              <w:rPr>
                <w:rFonts w:cstheme="minorHAnsi"/>
                <w:b/>
                <w:bCs/>
                <w:sz w:val="21"/>
                <w:szCs w:val="21"/>
              </w:rPr>
              <w:t>10-15 minutter</w:t>
            </w:r>
          </w:p>
          <w:p w14:paraId="66DC4252" w14:textId="240E033F" w:rsidR="00F97C93" w:rsidRPr="00944EC6" w:rsidRDefault="00BD5873" w:rsidP="00BD5873">
            <w:pPr>
              <w:rPr>
                <w:rFonts w:cstheme="minorHAnsi"/>
                <w:sz w:val="21"/>
                <w:szCs w:val="21"/>
              </w:rPr>
            </w:pPr>
            <w:r w:rsidRPr="00944EC6">
              <w:rPr>
                <w:rFonts w:cstheme="minorHAnsi"/>
                <w:b/>
                <w:bCs/>
                <w:sz w:val="21"/>
                <w:szCs w:val="21"/>
              </w:rPr>
              <w:t>Det reflekterende team</w:t>
            </w:r>
            <w:r w:rsidRPr="00944EC6">
              <w:rPr>
                <w:rFonts w:cstheme="minorHAnsi"/>
                <w:sz w:val="21"/>
                <w:szCs w:val="21"/>
              </w:rPr>
              <w:t xml:space="preserve"> interviewer, og fokusperson lytter.</w:t>
            </w:r>
          </w:p>
        </w:tc>
        <w:tc>
          <w:tcPr>
            <w:tcW w:w="7648" w:type="dxa"/>
            <w:gridSpan w:val="2"/>
          </w:tcPr>
          <w:p w14:paraId="59F54878" w14:textId="77777777" w:rsidR="00BD5873" w:rsidRPr="00944EC6" w:rsidRDefault="00BD5873" w:rsidP="00BD5873">
            <w:pPr>
              <w:rPr>
                <w:rFonts w:cstheme="minorHAnsi"/>
                <w:sz w:val="21"/>
                <w:szCs w:val="21"/>
              </w:rPr>
            </w:pPr>
            <w:r w:rsidRPr="00944EC6">
              <w:rPr>
                <w:rFonts w:cstheme="minorHAnsi"/>
                <w:sz w:val="21"/>
                <w:szCs w:val="21"/>
              </w:rPr>
              <w:t>Det reflekterende team deler deres refleksioner med hinanden og giver bud på mulige nye sammenhænge og perspektiver på det, de har hørt.</w:t>
            </w:r>
          </w:p>
          <w:p w14:paraId="31EA0C7F" w14:textId="77777777" w:rsidR="00BD5873" w:rsidRPr="00944EC6" w:rsidRDefault="00BD5873" w:rsidP="00BD5873">
            <w:pPr>
              <w:rPr>
                <w:rFonts w:cstheme="minorHAnsi"/>
                <w:sz w:val="21"/>
                <w:szCs w:val="21"/>
              </w:rPr>
            </w:pPr>
            <w:r w:rsidRPr="00944EC6">
              <w:rPr>
                <w:rFonts w:cstheme="minorHAnsi"/>
                <w:sz w:val="21"/>
                <w:szCs w:val="21"/>
              </w:rPr>
              <w:t>De kan dele egne erfaringer eller undre sig og give bud på relevante spørgsmål, der opstår. De kan godt udfordre fortællingen, hvis de oplever, at der ligger fastlåste antagelser eller stereotyper i den, men skal være konstruktive og anerkendende.</w:t>
            </w:r>
          </w:p>
          <w:p w14:paraId="0FC2FCA3" w14:textId="77777777" w:rsidR="00BD5873" w:rsidRPr="00944EC6" w:rsidRDefault="00BD5873" w:rsidP="00BD5873">
            <w:pPr>
              <w:rPr>
                <w:rFonts w:cstheme="minorHAnsi"/>
                <w:b/>
                <w:bCs/>
                <w:sz w:val="21"/>
                <w:szCs w:val="21"/>
              </w:rPr>
            </w:pPr>
          </w:p>
          <w:p w14:paraId="7AEE2300" w14:textId="1180A83E" w:rsidR="00BD5873" w:rsidRPr="00944EC6" w:rsidRDefault="00BD5873" w:rsidP="00BD5873">
            <w:pPr>
              <w:rPr>
                <w:rFonts w:cstheme="minorHAnsi"/>
                <w:b/>
                <w:bCs/>
                <w:sz w:val="21"/>
                <w:szCs w:val="21"/>
              </w:rPr>
            </w:pPr>
            <w:r w:rsidRPr="00944EC6">
              <w:rPr>
                <w:rFonts w:cstheme="minorHAnsi"/>
                <w:b/>
                <w:bCs/>
                <w:sz w:val="21"/>
                <w:szCs w:val="21"/>
              </w:rPr>
              <w:t>Forslag til sætningsstartere for det reflekterende team:</w:t>
            </w:r>
          </w:p>
          <w:p w14:paraId="4B25DFAC" w14:textId="53008E8A" w:rsidR="00BD5873" w:rsidRPr="00944EC6" w:rsidRDefault="00BD5873" w:rsidP="00BD5873">
            <w:pPr>
              <w:rPr>
                <w:rFonts w:cstheme="minorHAnsi"/>
                <w:sz w:val="21"/>
                <w:szCs w:val="21"/>
              </w:rPr>
            </w:pPr>
            <w:r w:rsidRPr="00944EC6">
              <w:rPr>
                <w:rFonts w:cstheme="minorHAnsi"/>
                <w:sz w:val="21"/>
                <w:szCs w:val="21"/>
              </w:rPr>
              <w:t>• Jeg får øje på sprogudvikling …</w:t>
            </w:r>
          </w:p>
          <w:p w14:paraId="0E6274BF" w14:textId="796D0B92" w:rsidR="00BD5873" w:rsidRPr="00944EC6" w:rsidRDefault="00BD5873" w:rsidP="00BD5873">
            <w:pPr>
              <w:rPr>
                <w:rFonts w:cstheme="minorHAnsi"/>
                <w:sz w:val="21"/>
                <w:szCs w:val="21"/>
              </w:rPr>
            </w:pPr>
            <w:r w:rsidRPr="00944EC6">
              <w:rPr>
                <w:rFonts w:cstheme="minorHAnsi"/>
                <w:sz w:val="21"/>
                <w:szCs w:val="21"/>
              </w:rPr>
              <w:t>• Jeg ser mulighed for elevaktivitet …</w:t>
            </w:r>
          </w:p>
          <w:p w14:paraId="2267ACCC" w14:textId="2F9CCB04" w:rsidR="00BD5873" w:rsidRPr="00944EC6" w:rsidRDefault="00BD5873" w:rsidP="00BD5873">
            <w:pPr>
              <w:rPr>
                <w:rFonts w:cstheme="minorHAnsi"/>
                <w:sz w:val="21"/>
                <w:szCs w:val="21"/>
              </w:rPr>
            </w:pPr>
            <w:r w:rsidRPr="00944EC6">
              <w:rPr>
                <w:rFonts w:cstheme="minorHAnsi"/>
                <w:sz w:val="21"/>
                <w:szCs w:val="21"/>
              </w:rPr>
              <w:t>• Jeg lægger mærke til stilladsering …</w:t>
            </w:r>
          </w:p>
          <w:p w14:paraId="479DE79D" w14:textId="03ABBF97" w:rsidR="00BD5873" w:rsidRPr="00944EC6" w:rsidRDefault="00BD5873" w:rsidP="00BD5873">
            <w:pPr>
              <w:rPr>
                <w:rFonts w:cstheme="minorHAnsi"/>
                <w:sz w:val="21"/>
                <w:szCs w:val="21"/>
              </w:rPr>
            </w:pPr>
            <w:r w:rsidRPr="00944EC6">
              <w:rPr>
                <w:rFonts w:cstheme="minorHAnsi"/>
                <w:sz w:val="21"/>
                <w:szCs w:val="21"/>
              </w:rPr>
              <w:t>• Det undrer mig …</w:t>
            </w:r>
          </w:p>
          <w:p w14:paraId="0375B5B5" w14:textId="64E12270" w:rsidR="00BD5873" w:rsidRPr="00944EC6" w:rsidRDefault="00BD5873" w:rsidP="00BD5873">
            <w:pPr>
              <w:rPr>
                <w:rFonts w:cstheme="minorHAnsi"/>
                <w:sz w:val="21"/>
                <w:szCs w:val="21"/>
              </w:rPr>
            </w:pPr>
            <w:r w:rsidRPr="00944EC6">
              <w:rPr>
                <w:rFonts w:cstheme="minorHAnsi"/>
                <w:sz w:val="21"/>
                <w:szCs w:val="21"/>
              </w:rPr>
              <w:t>• Det er interessant, at hun/han siger …</w:t>
            </w:r>
          </w:p>
          <w:p w14:paraId="0CBD1828" w14:textId="24475349" w:rsidR="00BD5873" w:rsidRPr="00944EC6" w:rsidRDefault="00BD5873" w:rsidP="00BD5873">
            <w:pPr>
              <w:rPr>
                <w:rFonts w:cstheme="minorHAnsi"/>
                <w:sz w:val="21"/>
                <w:szCs w:val="21"/>
              </w:rPr>
            </w:pPr>
            <w:r w:rsidRPr="00944EC6">
              <w:rPr>
                <w:rFonts w:cstheme="minorHAnsi"/>
                <w:sz w:val="21"/>
                <w:szCs w:val="21"/>
              </w:rPr>
              <w:t>• Jeg lagde mærke til, at …</w:t>
            </w:r>
          </w:p>
          <w:p w14:paraId="3DD1F99A" w14:textId="08FFCAC2" w:rsidR="00BD5873" w:rsidRPr="00944EC6" w:rsidRDefault="00BD5873" w:rsidP="00BD5873">
            <w:pPr>
              <w:rPr>
                <w:rFonts w:cstheme="minorHAnsi"/>
                <w:sz w:val="21"/>
                <w:szCs w:val="21"/>
              </w:rPr>
            </w:pPr>
            <w:r w:rsidRPr="00944EC6">
              <w:rPr>
                <w:rFonts w:cstheme="minorHAnsi"/>
                <w:sz w:val="21"/>
                <w:szCs w:val="21"/>
              </w:rPr>
              <w:t>• Hvad mon der ville ske, hvis …</w:t>
            </w:r>
          </w:p>
          <w:p w14:paraId="20B8DA79" w14:textId="4A4BDC0E" w:rsidR="00BD5873" w:rsidRPr="00944EC6" w:rsidRDefault="00BD5873" w:rsidP="00BD5873">
            <w:pPr>
              <w:rPr>
                <w:rFonts w:cstheme="minorHAnsi"/>
                <w:sz w:val="21"/>
                <w:szCs w:val="21"/>
              </w:rPr>
            </w:pPr>
            <w:r w:rsidRPr="00944EC6">
              <w:rPr>
                <w:rFonts w:cstheme="minorHAnsi"/>
                <w:sz w:val="21"/>
                <w:szCs w:val="21"/>
              </w:rPr>
              <w:t>• Det kunne være vildt, hvis …</w:t>
            </w:r>
          </w:p>
          <w:p w14:paraId="2AE9226D" w14:textId="23DEEC41" w:rsidR="00F97C93" w:rsidRPr="00944EC6" w:rsidRDefault="00BD5873" w:rsidP="00BD5873">
            <w:pPr>
              <w:rPr>
                <w:rFonts w:cstheme="minorHAnsi"/>
                <w:b/>
                <w:bCs/>
                <w:sz w:val="21"/>
                <w:szCs w:val="21"/>
              </w:rPr>
            </w:pPr>
            <w:r w:rsidRPr="00944EC6">
              <w:rPr>
                <w:rFonts w:cstheme="minorHAnsi"/>
                <w:sz w:val="21"/>
                <w:szCs w:val="21"/>
              </w:rPr>
              <w:t>• Jeg genkender Bromodellen …</w:t>
            </w:r>
          </w:p>
        </w:tc>
      </w:tr>
      <w:tr w:rsidR="00F97C93" w:rsidRPr="00E47888" w14:paraId="38671DC1" w14:textId="77777777" w:rsidTr="00944EC6">
        <w:trPr>
          <w:trHeight w:val="851"/>
        </w:trPr>
        <w:tc>
          <w:tcPr>
            <w:tcW w:w="1980" w:type="dxa"/>
          </w:tcPr>
          <w:p w14:paraId="73762649" w14:textId="371168CF" w:rsidR="00F97C93" w:rsidRPr="00944EC6" w:rsidRDefault="00944EC6">
            <w:pPr>
              <w:rPr>
                <w:rFonts w:cstheme="minorHAnsi"/>
                <w:sz w:val="21"/>
                <w:szCs w:val="21"/>
              </w:rPr>
            </w:pPr>
            <w:r w:rsidRPr="007D267F">
              <w:rPr>
                <w:rFonts w:cstheme="minorHAnsi"/>
                <w:b/>
                <w:bCs/>
                <w:sz w:val="21"/>
                <w:szCs w:val="21"/>
              </w:rPr>
              <w:t>5-10 minutter</w:t>
            </w:r>
            <w:r w:rsidRPr="00944EC6">
              <w:rPr>
                <w:rFonts w:cstheme="minorHAnsi"/>
                <w:sz w:val="21"/>
                <w:szCs w:val="21"/>
              </w:rPr>
              <w:t xml:space="preserve"> Interviewet afsluttes.</w:t>
            </w:r>
          </w:p>
        </w:tc>
        <w:tc>
          <w:tcPr>
            <w:tcW w:w="7648" w:type="dxa"/>
            <w:gridSpan w:val="2"/>
          </w:tcPr>
          <w:p w14:paraId="51C6DBF9" w14:textId="77777777" w:rsidR="00944EC6" w:rsidRPr="00944EC6" w:rsidRDefault="00944EC6" w:rsidP="00944EC6">
            <w:pPr>
              <w:rPr>
                <w:rFonts w:cstheme="minorHAnsi"/>
                <w:sz w:val="21"/>
                <w:szCs w:val="21"/>
              </w:rPr>
            </w:pPr>
            <w:r w:rsidRPr="00944EC6">
              <w:rPr>
                <w:rFonts w:cstheme="minorHAnsi"/>
                <w:sz w:val="21"/>
                <w:szCs w:val="21"/>
              </w:rPr>
              <w:t>Har samtalen givet anledning til nye refleksioner?</w:t>
            </w:r>
          </w:p>
          <w:p w14:paraId="54F1C7C2" w14:textId="77777777" w:rsidR="00944EC6" w:rsidRPr="00944EC6" w:rsidRDefault="00944EC6" w:rsidP="00944EC6">
            <w:pPr>
              <w:rPr>
                <w:rFonts w:cstheme="minorHAnsi"/>
                <w:sz w:val="21"/>
                <w:szCs w:val="21"/>
              </w:rPr>
            </w:pPr>
            <w:r w:rsidRPr="00944EC6">
              <w:rPr>
                <w:rFonts w:cstheme="minorHAnsi"/>
                <w:sz w:val="21"/>
                <w:szCs w:val="21"/>
              </w:rPr>
              <w:t>Er der kommet nye perspektiver?</w:t>
            </w:r>
          </w:p>
          <w:p w14:paraId="16A7A4B9" w14:textId="5A893152" w:rsidR="00F97C93" w:rsidRPr="00944EC6" w:rsidRDefault="00944EC6" w:rsidP="00944EC6">
            <w:pPr>
              <w:rPr>
                <w:rFonts w:cstheme="minorHAnsi"/>
                <w:b/>
                <w:bCs/>
                <w:sz w:val="21"/>
                <w:szCs w:val="21"/>
              </w:rPr>
            </w:pPr>
            <w:r w:rsidRPr="00944EC6">
              <w:rPr>
                <w:rFonts w:cstheme="minorHAnsi"/>
                <w:sz w:val="21"/>
                <w:szCs w:val="21"/>
              </w:rPr>
              <w:t>Evaluering af processen.</w:t>
            </w:r>
          </w:p>
        </w:tc>
      </w:tr>
      <w:tr w:rsidR="00F97C93" w:rsidRPr="00E47888" w14:paraId="5A2782B7" w14:textId="77777777" w:rsidTr="00944EC6">
        <w:trPr>
          <w:trHeight w:val="851"/>
        </w:trPr>
        <w:tc>
          <w:tcPr>
            <w:tcW w:w="1980" w:type="dxa"/>
          </w:tcPr>
          <w:p w14:paraId="1C00591E" w14:textId="77777777" w:rsidR="00944EC6" w:rsidRPr="007D267F" w:rsidRDefault="00944EC6" w:rsidP="00944EC6">
            <w:pPr>
              <w:rPr>
                <w:rFonts w:cstheme="minorHAnsi"/>
                <w:b/>
                <w:bCs/>
                <w:sz w:val="21"/>
                <w:szCs w:val="21"/>
              </w:rPr>
            </w:pPr>
            <w:r w:rsidRPr="007D267F">
              <w:rPr>
                <w:rFonts w:cstheme="minorHAnsi"/>
                <w:b/>
                <w:bCs/>
                <w:sz w:val="21"/>
                <w:szCs w:val="21"/>
              </w:rPr>
              <w:t>Evt. 3 minutter</w:t>
            </w:r>
          </w:p>
          <w:p w14:paraId="2C9F85B1" w14:textId="5467844D" w:rsidR="00F97C93" w:rsidRPr="00944EC6" w:rsidRDefault="00944EC6" w:rsidP="00944EC6">
            <w:pPr>
              <w:rPr>
                <w:rFonts w:cstheme="minorHAnsi"/>
                <w:sz w:val="21"/>
                <w:szCs w:val="21"/>
              </w:rPr>
            </w:pPr>
            <w:r w:rsidRPr="007D267F">
              <w:rPr>
                <w:rFonts w:cstheme="minorHAnsi"/>
                <w:b/>
                <w:bCs/>
                <w:sz w:val="21"/>
                <w:szCs w:val="21"/>
              </w:rPr>
              <w:t>Poeten</w:t>
            </w:r>
            <w:r w:rsidRPr="00944EC6">
              <w:rPr>
                <w:rFonts w:cstheme="minorHAnsi"/>
                <w:sz w:val="21"/>
                <w:szCs w:val="21"/>
              </w:rPr>
              <w:t xml:space="preserve"> læser sit digt op.</w:t>
            </w:r>
          </w:p>
        </w:tc>
        <w:tc>
          <w:tcPr>
            <w:tcW w:w="7648" w:type="dxa"/>
            <w:gridSpan w:val="2"/>
          </w:tcPr>
          <w:p w14:paraId="7ED8B1BC" w14:textId="77777777" w:rsidR="00F97C93" w:rsidRPr="00944EC6" w:rsidRDefault="00F97C93">
            <w:pPr>
              <w:rPr>
                <w:rFonts w:cstheme="minorHAnsi"/>
                <w:b/>
                <w:bCs/>
                <w:sz w:val="21"/>
                <w:szCs w:val="21"/>
              </w:rPr>
            </w:pPr>
          </w:p>
        </w:tc>
      </w:tr>
    </w:tbl>
    <w:p w14:paraId="39782157" w14:textId="50A3CBEA" w:rsidR="00D44D6C" w:rsidRPr="00D44D6C" w:rsidRDefault="00D44D6C" w:rsidP="00D44D6C">
      <w:pPr>
        <w:tabs>
          <w:tab w:val="left" w:pos="6789"/>
        </w:tabs>
      </w:pPr>
      <w:r>
        <w:tab/>
      </w:r>
    </w:p>
    <w:sectPr w:rsidR="00D44D6C" w:rsidRPr="00D44D6C">
      <w:foot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DD1" w14:textId="77777777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D7B3379" w14:textId="43899255" w:rsidR="00D44D6C" w:rsidRP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C4795"/>
    <w:rsid w:val="001F7665"/>
    <w:rsid w:val="00227E05"/>
    <w:rsid w:val="00292ADB"/>
    <w:rsid w:val="00472D85"/>
    <w:rsid w:val="00660C4A"/>
    <w:rsid w:val="007417CE"/>
    <w:rsid w:val="00756264"/>
    <w:rsid w:val="007D267F"/>
    <w:rsid w:val="00944EC6"/>
    <w:rsid w:val="00A33CC3"/>
    <w:rsid w:val="00A55E70"/>
    <w:rsid w:val="00B23FCA"/>
    <w:rsid w:val="00B73DCD"/>
    <w:rsid w:val="00BD5873"/>
    <w:rsid w:val="00CF3162"/>
    <w:rsid w:val="00D44D6C"/>
    <w:rsid w:val="00E47888"/>
    <w:rsid w:val="00F22506"/>
    <w:rsid w:val="00F5223E"/>
    <w:rsid w:val="00F9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2023-09-13T07:38:00Z</dcterms:created>
  <dcterms:modified xsi:type="dcterms:W3CDTF">2023-09-13T07:38:00Z</dcterms:modified>
</cp:coreProperties>
</file>