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2E4955"/>
          <w:left w:val="single" w:sz="4" w:space="0" w:color="2E4955"/>
          <w:bottom w:val="single" w:sz="4" w:space="0" w:color="2E4955"/>
          <w:right w:val="single" w:sz="4" w:space="0" w:color="2E4955"/>
          <w:insideH w:val="single" w:sz="4" w:space="0" w:color="2E4955"/>
          <w:insideV w:val="single" w:sz="4" w:space="0" w:color="2E4955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685"/>
      </w:tblGrid>
      <w:tr w:rsidR="00AE362D" w:rsidRPr="00FD321F" w14:paraId="5CC0EEAC" w14:textId="77777777">
        <w:trPr>
          <w:trHeight w:val="465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4955"/>
          </w:tcPr>
          <w:p w14:paraId="6EEEDDD4" w14:textId="77777777" w:rsidR="00AE362D" w:rsidRPr="00FD321F" w:rsidRDefault="00B00B48">
            <w:pPr>
              <w:pStyle w:val="TableParagraph"/>
              <w:spacing w:before="112"/>
              <w:ind w:left="118"/>
              <w:rPr>
                <w:rFonts w:asciiTheme="minorHAnsi" w:hAnsiTheme="minorHAnsi" w:cstheme="minorHAnsi"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ELEVARK:</w:t>
            </w:r>
            <w:r w:rsidRPr="00FD321F">
              <w:rPr>
                <w:rFonts w:asciiTheme="minorHAnsi" w:hAnsiTheme="minorHAnsi" w:cstheme="minorHAnsi"/>
                <w:color w:val="FFFFFF"/>
                <w:spacing w:val="-5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FAMILIEOPGAVE.</w:t>
            </w:r>
            <w:r w:rsidRPr="00FD321F">
              <w:rPr>
                <w:rFonts w:asciiTheme="minorHAnsi" w:hAnsiTheme="minorHAnsi" w:cstheme="minorHAnsi"/>
                <w:color w:val="FFFFFF"/>
                <w:spacing w:val="-5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Brug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familiens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sprog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(som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i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samtalelektie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på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s.</w:t>
            </w:r>
            <w:r w:rsidRPr="00FD321F">
              <w:rPr>
                <w:rFonts w:asciiTheme="minorHAnsi" w:hAnsiTheme="minorHAnsi" w:cstheme="minorHAnsi"/>
                <w:color w:val="FFFFFF"/>
                <w:spacing w:val="-4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85)</w:t>
            </w:r>
          </w:p>
        </w:tc>
      </w:tr>
      <w:tr w:rsidR="00AE362D" w:rsidRPr="00FD321F" w14:paraId="07F6DB18" w14:textId="77777777">
        <w:trPr>
          <w:trHeight w:val="2270"/>
        </w:trPr>
        <w:tc>
          <w:tcPr>
            <w:tcW w:w="1809" w:type="dxa"/>
            <w:tcBorders>
              <w:top w:val="nil"/>
            </w:tcBorders>
          </w:tcPr>
          <w:p w14:paraId="7091229C" w14:textId="77777777" w:rsidR="00AE362D" w:rsidRPr="00FD321F" w:rsidRDefault="00B00B48">
            <w:pPr>
              <w:pStyle w:val="TableParagraph"/>
              <w:spacing w:line="264" w:lineRule="auto"/>
              <w:ind w:left="113" w:right="652"/>
              <w:rPr>
                <w:rFonts w:asciiTheme="minorHAnsi" w:hAnsiTheme="minorHAnsi" w:cstheme="minorHAnsi"/>
                <w:bCs/>
                <w:sz w:val="19"/>
              </w:rPr>
            </w:pP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Hvad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skal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 du</w:t>
            </w:r>
            <w:r w:rsidRPr="00FD321F">
              <w:rPr>
                <w:rFonts w:asciiTheme="minorHAnsi" w:hAnsiTheme="minorHAnsi" w:cstheme="minorHAnsi"/>
                <w:bCs/>
                <w:color w:val="231F20"/>
                <w:spacing w:val="-40"/>
                <w:sz w:val="19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præsentere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?</w:t>
            </w:r>
          </w:p>
        </w:tc>
        <w:tc>
          <w:tcPr>
            <w:tcW w:w="6685" w:type="dxa"/>
            <w:tcBorders>
              <w:top w:val="nil"/>
            </w:tcBorders>
          </w:tcPr>
          <w:p w14:paraId="0AE9AA9E" w14:textId="77777777" w:rsidR="00AE362D" w:rsidRPr="00FD321F" w:rsidRDefault="00B00B48">
            <w:pPr>
              <w:pStyle w:val="TableParagraph"/>
              <w:spacing w:line="264" w:lineRule="auto"/>
              <w:ind w:left="113" w:right="343"/>
              <w:rPr>
                <w:rFonts w:asciiTheme="minorHAnsi" w:hAnsiTheme="minorHAnsi" w:cstheme="minorHAnsi"/>
                <w:bCs/>
                <w:sz w:val="19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Du skal præsentere det, vi lavede på vores dansk-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fagdag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 xml:space="preserve"> om oplæsning.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Måske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pacing w:val="-40"/>
                <w:sz w:val="19"/>
              </w:rPr>
              <w:t xml:space="preserve"> </w:t>
            </w: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husker du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oplæsningens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 byggeklodser?</w:t>
            </w:r>
          </w:p>
          <w:p w14:paraId="41433143" w14:textId="77777777" w:rsidR="00AE362D" w:rsidRPr="00FD321F" w:rsidRDefault="00B00B4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0"/>
              <w:ind w:hanging="228"/>
              <w:rPr>
                <w:rFonts w:asciiTheme="minorHAnsi" w:hAnsiTheme="minorHAnsi" w:cstheme="minorHAnsi"/>
                <w:bCs/>
                <w:sz w:val="19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Tempo</w:t>
            </w:r>
          </w:p>
          <w:p w14:paraId="49C5A437" w14:textId="77777777" w:rsidR="00AE362D" w:rsidRPr="00FD321F" w:rsidRDefault="00B00B4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2"/>
              <w:ind w:hanging="228"/>
              <w:rPr>
                <w:rFonts w:asciiTheme="minorHAnsi" w:hAnsiTheme="minorHAnsi" w:cstheme="minorHAnsi"/>
                <w:bCs/>
                <w:sz w:val="19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Pause</w:t>
            </w:r>
          </w:p>
          <w:p w14:paraId="3E39B9C2" w14:textId="77777777" w:rsidR="00AE362D" w:rsidRPr="00FD321F" w:rsidRDefault="00B00B4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2"/>
              <w:ind w:hanging="228"/>
              <w:rPr>
                <w:rFonts w:asciiTheme="minorHAnsi" w:hAnsiTheme="minorHAnsi" w:cstheme="minorHAnsi"/>
                <w:bCs/>
                <w:sz w:val="19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Tryk/betoning</w:t>
            </w:r>
          </w:p>
          <w:p w14:paraId="479810E8" w14:textId="77777777" w:rsidR="00AE362D" w:rsidRPr="00FD321F" w:rsidRDefault="00B00B4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2"/>
              <w:ind w:hanging="228"/>
              <w:rPr>
                <w:rFonts w:asciiTheme="minorHAnsi" w:hAnsiTheme="minorHAnsi" w:cstheme="minorHAnsi"/>
                <w:bCs/>
                <w:sz w:val="19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Styrke</w:t>
            </w:r>
          </w:p>
          <w:p w14:paraId="2FCD6E6C" w14:textId="77777777" w:rsidR="00AE362D" w:rsidRPr="00FD321F" w:rsidRDefault="00B00B4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2"/>
              <w:ind w:hanging="228"/>
              <w:rPr>
                <w:rFonts w:asciiTheme="minorHAnsi" w:hAnsiTheme="minorHAnsi" w:cstheme="minorHAnsi"/>
                <w:bCs/>
                <w:sz w:val="19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Toneleje</w:t>
            </w:r>
          </w:p>
          <w:p w14:paraId="7711EC6A" w14:textId="77777777" w:rsidR="00AE362D" w:rsidRPr="00FD321F" w:rsidRDefault="00AE362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Cs/>
                <w:sz w:val="17"/>
              </w:rPr>
            </w:pPr>
          </w:p>
          <w:p w14:paraId="05A78DC8" w14:textId="77777777" w:rsidR="00AE362D" w:rsidRPr="00FD321F" w:rsidRDefault="00B00B48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I kan bruge forløbet på hjemmesiden som hjælp.</w:t>
            </w:r>
          </w:p>
        </w:tc>
      </w:tr>
      <w:tr w:rsidR="00AE362D" w:rsidRPr="00FD321F" w14:paraId="1A164A19" w14:textId="77777777">
        <w:trPr>
          <w:trHeight w:val="890"/>
        </w:trPr>
        <w:tc>
          <w:tcPr>
            <w:tcW w:w="1809" w:type="dxa"/>
          </w:tcPr>
          <w:p w14:paraId="243FEC5B" w14:textId="77777777" w:rsidR="00AE362D" w:rsidRPr="00FD321F" w:rsidRDefault="00B00B48">
            <w:pPr>
              <w:pStyle w:val="TableParagraph"/>
              <w:ind w:left="94" w:right="108"/>
              <w:jc w:val="center"/>
              <w:rPr>
                <w:rFonts w:asciiTheme="minorHAnsi" w:hAnsiTheme="minorHAnsi" w:cstheme="minorHAnsi"/>
                <w:bCs/>
                <w:sz w:val="19"/>
              </w:rPr>
            </w:pP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Hvem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skal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 se/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høre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?</w:t>
            </w:r>
          </w:p>
        </w:tc>
        <w:tc>
          <w:tcPr>
            <w:tcW w:w="6685" w:type="dxa"/>
          </w:tcPr>
          <w:p w14:paraId="435B2138" w14:textId="77777777" w:rsidR="00AE362D" w:rsidRPr="00FD321F" w:rsidRDefault="00B00B48">
            <w:pPr>
              <w:pStyle w:val="TableParagraph"/>
              <w:spacing w:line="264" w:lineRule="auto"/>
              <w:ind w:left="113" w:right="263"/>
              <w:jc w:val="both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Du skal finde en voksen, fx mor eller far, men det kan også være din mormor, du</w:t>
            </w:r>
            <w:r w:rsidRPr="00FD321F">
              <w:rPr>
                <w:rFonts w:asciiTheme="minorHAnsi" w:hAnsiTheme="minorHAnsi" w:cstheme="minorHAnsi"/>
                <w:bCs/>
                <w:color w:val="231F20"/>
                <w:spacing w:val="-39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bestemmer, det skal bare være en person, der ikke ved, hvad oplæsningens byg-</w:t>
            </w:r>
            <w:r w:rsidRPr="00FD321F">
              <w:rPr>
                <w:rFonts w:asciiTheme="minorHAnsi" w:hAnsiTheme="minorHAnsi" w:cstheme="minorHAnsi"/>
                <w:bCs/>
                <w:color w:val="231F20"/>
                <w:spacing w:val="-40"/>
                <w:sz w:val="19"/>
                <w:lang w:val="da-DK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geklodser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 xml:space="preserve"> er, og hvad vi lavede den dag.</w:t>
            </w:r>
          </w:p>
        </w:tc>
      </w:tr>
      <w:tr w:rsidR="00AE362D" w:rsidRPr="00FD321F" w14:paraId="47D745E6" w14:textId="77777777">
        <w:trPr>
          <w:trHeight w:val="1130"/>
        </w:trPr>
        <w:tc>
          <w:tcPr>
            <w:tcW w:w="1809" w:type="dxa"/>
          </w:tcPr>
          <w:p w14:paraId="64255202" w14:textId="77777777" w:rsidR="00AE362D" w:rsidRPr="00FD321F" w:rsidRDefault="00B00B48">
            <w:pPr>
              <w:pStyle w:val="TableParagraph"/>
              <w:spacing w:line="264" w:lineRule="auto"/>
              <w:ind w:left="113" w:right="652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Hvad skal du</w:t>
            </w:r>
            <w:r w:rsidRPr="00FD321F">
              <w:rPr>
                <w:rFonts w:asciiTheme="minorHAnsi" w:hAnsiTheme="minorHAnsi" w:cstheme="minorHAnsi"/>
                <w:bCs/>
                <w:color w:val="231F20"/>
                <w:spacing w:val="-40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fortælle om?</w:t>
            </w:r>
          </w:p>
        </w:tc>
        <w:tc>
          <w:tcPr>
            <w:tcW w:w="6685" w:type="dxa"/>
          </w:tcPr>
          <w:p w14:paraId="06C80806" w14:textId="77777777" w:rsidR="00AE362D" w:rsidRPr="00FD321F" w:rsidRDefault="00B00B4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hanging="228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Du skal forklare, hvad oplæsningens byggeklodser er.</w:t>
            </w:r>
          </w:p>
          <w:p w14:paraId="42E873DE" w14:textId="77777777" w:rsidR="00AE362D" w:rsidRPr="00FD321F" w:rsidRDefault="00B00B4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2" w:line="264" w:lineRule="auto"/>
              <w:ind w:right="169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 xml:space="preserve">Du skal vise dine oplæsninger på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SkoleTube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 xml:space="preserve"> til den voksne og forklare, hvorfor</w:t>
            </w:r>
            <w:r w:rsidRPr="00FD321F">
              <w:rPr>
                <w:rFonts w:asciiTheme="minorHAnsi" w:hAnsiTheme="minorHAnsi" w:cstheme="minorHAnsi"/>
                <w:bCs/>
                <w:color w:val="231F20"/>
                <w:spacing w:val="-39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du har valgt at anvende byggeklodserne, som du har.</w:t>
            </w:r>
          </w:p>
          <w:p w14:paraId="6AB1F37F" w14:textId="77777777" w:rsidR="00AE362D" w:rsidRPr="00FD321F" w:rsidRDefault="00B00B4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0"/>
              <w:ind w:hanging="228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Kan du fortælle, hvad forskellen er på højtlæsning og oplæsning?</w:t>
            </w:r>
          </w:p>
        </w:tc>
      </w:tr>
      <w:tr w:rsidR="00AE362D" w:rsidRPr="00FD321F" w14:paraId="67EAF79C" w14:textId="77777777">
        <w:trPr>
          <w:trHeight w:val="2030"/>
        </w:trPr>
        <w:tc>
          <w:tcPr>
            <w:tcW w:w="1809" w:type="dxa"/>
          </w:tcPr>
          <w:p w14:paraId="28A15E93" w14:textId="77777777" w:rsidR="00AE362D" w:rsidRPr="00FD321F" w:rsidRDefault="00B00B48">
            <w:pPr>
              <w:pStyle w:val="TableParagraph"/>
              <w:spacing w:line="264" w:lineRule="auto"/>
              <w:ind w:left="113" w:right="112"/>
              <w:rPr>
                <w:rFonts w:asciiTheme="minorHAnsi" w:hAnsiTheme="minorHAnsi" w:cstheme="minorHAnsi"/>
                <w:bCs/>
                <w:sz w:val="19"/>
              </w:rPr>
            </w:pP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Hvad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skal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publikum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pacing w:val="-40"/>
                <w:sz w:val="19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gøre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?</w:t>
            </w:r>
          </w:p>
        </w:tc>
        <w:tc>
          <w:tcPr>
            <w:tcW w:w="6685" w:type="dxa"/>
          </w:tcPr>
          <w:p w14:paraId="51B5F4F5" w14:textId="77777777" w:rsidR="00AE362D" w:rsidRPr="00FD321F" w:rsidRDefault="00B00B48">
            <w:pPr>
              <w:pStyle w:val="TableParagraph"/>
              <w:ind w:left="113"/>
              <w:rPr>
                <w:rFonts w:asciiTheme="minorHAnsi" w:hAnsiTheme="minorHAnsi" w:cstheme="minorHAnsi"/>
                <w:bCs/>
                <w:sz w:val="19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Stil jeres barn disse spørgsmål</w:t>
            </w:r>
          </w:p>
          <w:p w14:paraId="4C8346C0" w14:textId="77777777" w:rsidR="00AE362D" w:rsidRPr="00FD321F" w:rsidRDefault="00B00B4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2"/>
              <w:ind w:hanging="228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Hvordan har I arbejdet med oplæsningens byggeklodser i klassen?</w:t>
            </w:r>
          </w:p>
          <w:p w14:paraId="633E153B" w14:textId="77777777" w:rsidR="00AE362D" w:rsidRPr="00FD321F" w:rsidRDefault="00B00B4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2"/>
              <w:ind w:hanging="228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Hvad er svært ved oplæsning?</w:t>
            </w:r>
          </w:p>
          <w:p w14:paraId="5FC15E56" w14:textId="77777777" w:rsidR="00AE362D" w:rsidRPr="00FD321F" w:rsidRDefault="00B00B4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2"/>
              <w:ind w:hanging="228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Hvad er vigtigt, for at man kan lave en god oplæsning?</w:t>
            </w:r>
          </w:p>
          <w:p w14:paraId="184CE448" w14:textId="77777777" w:rsidR="00AE362D" w:rsidRPr="00FD321F" w:rsidRDefault="00AE362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Cs/>
                <w:sz w:val="17"/>
                <w:lang w:val="da-DK"/>
              </w:rPr>
            </w:pPr>
          </w:p>
          <w:p w14:paraId="58DE6C3B" w14:textId="77777777" w:rsidR="00AE362D" w:rsidRPr="00FD321F" w:rsidRDefault="00B00B48">
            <w:pPr>
              <w:pStyle w:val="TableParagraph"/>
              <w:spacing w:before="0" w:line="264" w:lineRule="auto"/>
              <w:ind w:left="113" w:right="271"/>
              <w:jc w:val="both"/>
              <w:rPr>
                <w:rFonts w:asciiTheme="minorHAnsi" w:hAnsiTheme="minorHAnsi" w:cstheme="minorHAnsi"/>
                <w:bCs/>
                <w:sz w:val="19"/>
                <w:lang w:val="da-DK"/>
              </w:rPr>
            </w:pP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Valgfri ekstra opgave: Find en kort og let tekst (på valgfrit sprog), fx noget, I har</w:t>
            </w:r>
            <w:r w:rsidRPr="00FD321F">
              <w:rPr>
                <w:rFonts w:asciiTheme="minorHAnsi" w:hAnsiTheme="minorHAnsi" w:cstheme="minorHAnsi"/>
                <w:bCs/>
                <w:color w:val="231F20"/>
                <w:spacing w:val="-40"/>
                <w:sz w:val="19"/>
                <w:lang w:val="da-DK"/>
              </w:rPr>
              <w:t xml:space="preserve"> </w:t>
            </w:r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 xml:space="preserve">læst sammen, da jeres barn var yngre. I skal nu i fællesskab anvende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byggeklod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-</w:t>
            </w:r>
            <w:r w:rsidRPr="00FD321F">
              <w:rPr>
                <w:rFonts w:asciiTheme="minorHAnsi" w:hAnsiTheme="minorHAnsi" w:cstheme="minorHAnsi"/>
                <w:bCs/>
                <w:color w:val="231F20"/>
                <w:spacing w:val="-39"/>
                <w:sz w:val="19"/>
                <w:lang w:val="da-DK"/>
              </w:rPr>
              <w:t xml:space="preserve"> 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>serne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  <w:lang w:val="da-DK"/>
              </w:rPr>
              <w:t xml:space="preserve"> på denne tekst.</w:t>
            </w:r>
          </w:p>
        </w:tc>
      </w:tr>
      <w:tr w:rsidR="00AE362D" w14:paraId="06F7C9F4" w14:textId="77777777">
        <w:trPr>
          <w:trHeight w:val="410"/>
        </w:trPr>
        <w:tc>
          <w:tcPr>
            <w:tcW w:w="1809" w:type="dxa"/>
          </w:tcPr>
          <w:p w14:paraId="3C2A1641" w14:textId="77777777" w:rsidR="00AE362D" w:rsidRPr="00FD321F" w:rsidRDefault="00B00B48">
            <w:pPr>
              <w:pStyle w:val="TableParagraph"/>
              <w:ind w:left="3" w:right="108"/>
              <w:jc w:val="center"/>
              <w:rPr>
                <w:rFonts w:asciiTheme="minorHAnsi" w:hAnsiTheme="minorHAnsi" w:cstheme="minorHAnsi"/>
                <w:bCs/>
                <w:sz w:val="19"/>
              </w:rPr>
            </w:pP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Underskrift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/</w:t>
            </w:r>
            <w:proofErr w:type="spellStart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kryds</w:t>
            </w:r>
            <w:proofErr w:type="spellEnd"/>
            <w:r w:rsidRPr="00FD321F">
              <w:rPr>
                <w:rFonts w:asciiTheme="minorHAnsi" w:hAnsiTheme="minorHAnsi" w:cstheme="minorHAnsi"/>
                <w:bCs/>
                <w:color w:val="231F20"/>
                <w:sz w:val="19"/>
              </w:rPr>
              <w:t>:</w:t>
            </w:r>
          </w:p>
        </w:tc>
        <w:tc>
          <w:tcPr>
            <w:tcW w:w="6685" w:type="dxa"/>
          </w:tcPr>
          <w:p w14:paraId="35A49BBF" w14:textId="77777777" w:rsidR="00AE362D" w:rsidRPr="00FD321F" w:rsidRDefault="00AE362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</w:tbl>
    <w:p w14:paraId="6B0B47C4" w14:textId="77777777" w:rsidR="00AE362D" w:rsidRDefault="00AE362D">
      <w:pPr>
        <w:pStyle w:val="Brdtekst"/>
        <w:rPr>
          <w:rFonts w:ascii="Times New Roman"/>
          <w:sz w:val="20"/>
        </w:rPr>
      </w:pPr>
    </w:p>
    <w:p w14:paraId="2ACD17E6" w14:textId="77777777" w:rsidR="00AE362D" w:rsidRDefault="00AE362D">
      <w:pPr>
        <w:pStyle w:val="Brdtekst"/>
        <w:rPr>
          <w:rFonts w:ascii="Times New Roman"/>
          <w:sz w:val="20"/>
        </w:rPr>
      </w:pPr>
    </w:p>
    <w:p w14:paraId="191AA966" w14:textId="77777777" w:rsidR="00AE362D" w:rsidRDefault="00AE362D">
      <w:pPr>
        <w:pStyle w:val="Brdtekst"/>
        <w:rPr>
          <w:rFonts w:ascii="Times New Roman"/>
          <w:sz w:val="20"/>
        </w:rPr>
      </w:pPr>
    </w:p>
    <w:p w14:paraId="2EE1758A" w14:textId="77777777" w:rsidR="00AE362D" w:rsidRDefault="00AE362D">
      <w:pPr>
        <w:pStyle w:val="Brdtekst"/>
        <w:rPr>
          <w:rFonts w:ascii="Times New Roman"/>
          <w:sz w:val="20"/>
        </w:rPr>
      </w:pPr>
    </w:p>
    <w:p w14:paraId="1A66ED8D" w14:textId="77777777" w:rsidR="00AE362D" w:rsidRDefault="00AE362D">
      <w:pPr>
        <w:pStyle w:val="Brdtekst"/>
        <w:rPr>
          <w:rFonts w:ascii="Times New Roman"/>
          <w:sz w:val="20"/>
        </w:rPr>
      </w:pPr>
    </w:p>
    <w:p w14:paraId="79B3F975" w14:textId="77777777" w:rsidR="00AE362D" w:rsidRDefault="00AE362D">
      <w:pPr>
        <w:pStyle w:val="Brdtekst"/>
        <w:rPr>
          <w:rFonts w:ascii="Times New Roman"/>
          <w:sz w:val="20"/>
        </w:rPr>
      </w:pPr>
    </w:p>
    <w:p w14:paraId="08760966" w14:textId="77777777" w:rsidR="00AE362D" w:rsidRDefault="00AE362D">
      <w:pPr>
        <w:pStyle w:val="Brdtekst"/>
        <w:rPr>
          <w:rFonts w:ascii="Times New Roman"/>
          <w:sz w:val="20"/>
        </w:rPr>
      </w:pPr>
    </w:p>
    <w:p w14:paraId="33534654" w14:textId="77777777" w:rsidR="00AE362D" w:rsidRDefault="00AE362D">
      <w:pPr>
        <w:pStyle w:val="Brdtekst"/>
        <w:rPr>
          <w:rFonts w:ascii="Times New Roman"/>
          <w:sz w:val="20"/>
        </w:rPr>
      </w:pPr>
    </w:p>
    <w:p w14:paraId="1CBDC7CE" w14:textId="77777777" w:rsidR="00AE362D" w:rsidRDefault="00AE362D">
      <w:pPr>
        <w:pStyle w:val="Brdtekst"/>
        <w:rPr>
          <w:rFonts w:ascii="Times New Roman"/>
          <w:sz w:val="20"/>
        </w:rPr>
      </w:pPr>
    </w:p>
    <w:p w14:paraId="37A6E1A9" w14:textId="77777777" w:rsidR="00AE362D" w:rsidRDefault="00AE362D">
      <w:pPr>
        <w:pStyle w:val="Brdtekst"/>
        <w:rPr>
          <w:rFonts w:ascii="Times New Roman"/>
          <w:sz w:val="20"/>
        </w:rPr>
      </w:pPr>
    </w:p>
    <w:p w14:paraId="182BD03C" w14:textId="77777777" w:rsidR="00AE362D" w:rsidRDefault="00AE362D">
      <w:pPr>
        <w:pStyle w:val="Brdtekst"/>
        <w:rPr>
          <w:rFonts w:ascii="Times New Roman"/>
          <w:sz w:val="20"/>
        </w:rPr>
      </w:pPr>
    </w:p>
    <w:p w14:paraId="63E05E58" w14:textId="77777777" w:rsidR="00AE362D" w:rsidRDefault="00AE362D">
      <w:pPr>
        <w:pStyle w:val="Brdtekst"/>
        <w:rPr>
          <w:rFonts w:ascii="Times New Roman"/>
          <w:sz w:val="20"/>
        </w:rPr>
      </w:pPr>
    </w:p>
    <w:p w14:paraId="319039ED" w14:textId="77777777" w:rsidR="00AE362D" w:rsidRDefault="00AE362D">
      <w:pPr>
        <w:pStyle w:val="Brdtekst"/>
        <w:rPr>
          <w:rFonts w:ascii="Times New Roman"/>
          <w:sz w:val="20"/>
        </w:rPr>
      </w:pPr>
    </w:p>
    <w:p w14:paraId="050AF86A" w14:textId="77777777" w:rsidR="00AE362D" w:rsidRDefault="00AE362D">
      <w:pPr>
        <w:pStyle w:val="Brdtekst"/>
        <w:rPr>
          <w:rFonts w:ascii="Times New Roman"/>
          <w:sz w:val="20"/>
        </w:rPr>
      </w:pPr>
    </w:p>
    <w:p w14:paraId="10E8C0A5" w14:textId="77777777" w:rsidR="00AE362D" w:rsidRDefault="00AE362D">
      <w:pPr>
        <w:pStyle w:val="Brdtekst"/>
        <w:rPr>
          <w:rFonts w:ascii="Times New Roman"/>
          <w:sz w:val="20"/>
        </w:rPr>
      </w:pPr>
    </w:p>
    <w:p w14:paraId="4C332E04" w14:textId="77777777" w:rsidR="00AE362D" w:rsidRDefault="00AE362D">
      <w:pPr>
        <w:pStyle w:val="Brdtekst"/>
        <w:rPr>
          <w:rFonts w:ascii="Times New Roman"/>
          <w:sz w:val="20"/>
        </w:rPr>
      </w:pPr>
    </w:p>
    <w:p w14:paraId="62793282" w14:textId="77777777" w:rsidR="00AE362D" w:rsidRDefault="00AE362D">
      <w:pPr>
        <w:pStyle w:val="Brdtekst"/>
        <w:rPr>
          <w:rFonts w:ascii="Times New Roman"/>
          <w:sz w:val="20"/>
        </w:rPr>
      </w:pPr>
    </w:p>
    <w:p w14:paraId="5E938402" w14:textId="77777777" w:rsidR="00AE362D" w:rsidRDefault="00AE362D">
      <w:pPr>
        <w:pStyle w:val="Brdtekst"/>
        <w:rPr>
          <w:rFonts w:ascii="Times New Roman"/>
          <w:sz w:val="20"/>
        </w:rPr>
      </w:pPr>
    </w:p>
    <w:p w14:paraId="5C3C3850" w14:textId="77777777" w:rsidR="00AE362D" w:rsidRDefault="00AE362D">
      <w:pPr>
        <w:pStyle w:val="Brdtekst"/>
        <w:rPr>
          <w:rFonts w:ascii="Times New Roman"/>
          <w:sz w:val="20"/>
        </w:rPr>
      </w:pPr>
    </w:p>
    <w:p w14:paraId="0D492B02" w14:textId="77777777" w:rsidR="00AE362D" w:rsidRDefault="00AE362D">
      <w:pPr>
        <w:pStyle w:val="Brdtekst"/>
        <w:rPr>
          <w:rFonts w:ascii="Times New Roman"/>
          <w:sz w:val="20"/>
        </w:rPr>
      </w:pPr>
    </w:p>
    <w:p w14:paraId="4B03AC50" w14:textId="77777777" w:rsidR="00AE362D" w:rsidRDefault="00AE362D">
      <w:pPr>
        <w:pStyle w:val="Brdtekst"/>
        <w:rPr>
          <w:rFonts w:ascii="Times New Roman"/>
          <w:sz w:val="20"/>
        </w:rPr>
      </w:pPr>
    </w:p>
    <w:p w14:paraId="66F668EE" w14:textId="77777777" w:rsidR="00AE362D" w:rsidRDefault="00AE362D">
      <w:pPr>
        <w:pStyle w:val="Brdtekst"/>
        <w:rPr>
          <w:rFonts w:ascii="Times New Roman"/>
          <w:sz w:val="20"/>
        </w:rPr>
      </w:pPr>
    </w:p>
    <w:p w14:paraId="16245392" w14:textId="77777777" w:rsidR="00AE362D" w:rsidRDefault="00AE362D">
      <w:pPr>
        <w:pStyle w:val="Brdtekst"/>
        <w:rPr>
          <w:rFonts w:ascii="Times New Roman"/>
          <w:sz w:val="20"/>
        </w:rPr>
      </w:pPr>
    </w:p>
    <w:p w14:paraId="0AA6CB1A" w14:textId="77777777" w:rsidR="00AE362D" w:rsidRDefault="00AE362D">
      <w:pPr>
        <w:pStyle w:val="Brdtekst"/>
        <w:rPr>
          <w:rFonts w:ascii="Times New Roman"/>
          <w:sz w:val="20"/>
        </w:rPr>
      </w:pPr>
    </w:p>
    <w:p w14:paraId="3BCA6DBA" w14:textId="77777777" w:rsidR="00AE362D" w:rsidRDefault="00AE362D">
      <w:pPr>
        <w:pStyle w:val="Brdtekst"/>
        <w:rPr>
          <w:rFonts w:ascii="Times New Roman"/>
          <w:sz w:val="20"/>
        </w:rPr>
      </w:pPr>
    </w:p>
    <w:p w14:paraId="5FE044C5" w14:textId="77777777" w:rsidR="00AE362D" w:rsidRDefault="00AE362D">
      <w:pPr>
        <w:pStyle w:val="Brdtekst"/>
        <w:rPr>
          <w:rFonts w:ascii="Times New Roman"/>
          <w:sz w:val="20"/>
        </w:rPr>
      </w:pPr>
    </w:p>
    <w:p w14:paraId="39BB2F5B" w14:textId="77777777" w:rsidR="00AE362D" w:rsidRDefault="00AE362D">
      <w:pPr>
        <w:pStyle w:val="Brdtekst"/>
        <w:rPr>
          <w:rFonts w:ascii="Times New Roman"/>
          <w:sz w:val="20"/>
        </w:rPr>
      </w:pPr>
    </w:p>
    <w:p w14:paraId="5D147E37" w14:textId="77777777" w:rsidR="00AE362D" w:rsidRDefault="00AE362D">
      <w:pPr>
        <w:pStyle w:val="Brdtekst"/>
        <w:spacing w:before="6"/>
        <w:rPr>
          <w:rFonts w:ascii="Times New Roman"/>
          <w:sz w:val="20"/>
        </w:rPr>
      </w:pPr>
    </w:p>
    <w:p w14:paraId="763ADABF" w14:textId="77777777" w:rsidR="00AE362D" w:rsidRPr="00FD321F" w:rsidRDefault="00B00B48">
      <w:pPr>
        <w:spacing w:before="81"/>
        <w:ind w:left="391" w:right="408"/>
        <w:jc w:val="center"/>
        <w:rPr>
          <w:b/>
          <w:sz w:val="18"/>
          <w:lang w:val="da-DK"/>
        </w:rPr>
      </w:pPr>
      <w:r w:rsidRPr="00FD321F">
        <w:rPr>
          <w:b/>
          <w:color w:val="231F20"/>
          <w:sz w:val="18"/>
          <w:lang w:val="da-DK"/>
        </w:rPr>
        <w:t>Supplerende materiale til</w:t>
      </w:r>
      <w:r w:rsidRPr="00FD321F">
        <w:rPr>
          <w:b/>
          <w:color w:val="231F20"/>
          <w:spacing w:val="-1"/>
          <w:sz w:val="18"/>
          <w:lang w:val="da-DK"/>
        </w:rPr>
        <w:t xml:space="preserve"> </w:t>
      </w:r>
      <w:r w:rsidRPr="00FD321F">
        <w:rPr>
          <w:b/>
          <w:i/>
          <w:color w:val="231F20"/>
          <w:sz w:val="18"/>
          <w:lang w:val="da-DK"/>
        </w:rPr>
        <w:t xml:space="preserve">Flere sprog i læringen. </w:t>
      </w:r>
      <w:proofErr w:type="spellStart"/>
      <w:r w:rsidRPr="00FD321F">
        <w:rPr>
          <w:b/>
          <w:i/>
          <w:color w:val="231F20"/>
          <w:sz w:val="18"/>
          <w:lang w:val="da-DK"/>
        </w:rPr>
        <w:t>Translanguaging</w:t>
      </w:r>
      <w:proofErr w:type="spellEnd"/>
      <w:r w:rsidRPr="00FD321F">
        <w:rPr>
          <w:b/>
          <w:i/>
          <w:color w:val="231F20"/>
          <w:sz w:val="18"/>
          <w:lang w:val="da-DK"/>
        </w:rPr>
        <w:t xml:space="preserve"> i praksis</w:t>
      </w:r>
      <w:r w:rsidRPr="00FD321F">
        <w:rPr>
          <w:b/>
          <w:i/>
          <w:color w:val="231F20"/>
          <w:spacing w:val="-1"/>
          <w:sz w:val="18"/>
          <w:lang w:val="da-DK"/>
        </w:rPr>
        <w:t xml:space="preserve"> </w:t>
      </w:r>
      <w:r w:rsidRPr="00FD321F">
        <w:rPr>
          <w:b/>
          <w:color w:val="231F20"/>
          <w:sz w:val="18"/>
          <w:lang w:val="da-DK"/>
        </w:rPr>
        <w:t>af Anne Holmen og Helene Thise</w:t>
      </w:r>
    </w:p>
    <w:p w14:paraId="4AE6B843" w14:textId="77777777" w:rsidR="00AE362D" w:rsidRDefault="00B00B48">
      <w:pPr>
        <w:pStyle w:val="Brdtekst"/>
        <w:spacing w:before="82"/>
        <w:ind w:left="391" w:right="408"/>
        <w:jc w:val="center"/>
        <w:rPr>
          <w:b/>
        </w:rPr>
      </w:pPr>
      <w:r>
        <w:rPr>
          <w:b/>
          <w:color w:val="231F20"/>
        </w:rPr>
        <w:t xml:space="preserve">© </w:t>
      </w:r>
      <w:proofErr w:type="spellStart"/>
      <w:r>
        <w:rPr>
          <w:b/>
          <w:color w:val="231F20"/>
        </w:rPr>
        <w:t>Forfatterne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og</w:t>
      </w:r>
      <w:proofErr w:type="spellEnd"/>
      <w:r>
        <w:rPr>
          <w:b/>
          <w:color w:val="231F20"/>
        </w:rPr>
        <w:t xml:space="preserve"> Samfundslitteratur 2021</w:t>
      </w:r>
    </w:p>
    <w:sectPr w:rsidR="00AE362D">
      <w:type w:val="continuous"/>
      <w:pgSz w:w="11910" w:h="16840"/>
      <w:pgMar w:top="700" w:right="15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evi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C7F"/>
    <w:multiLevelType w:val="hybridMultilevel"/>
    <w:tmpl w:val="F81AA074"/>
    <w:lvl w:ilvl="0" w:tplc="30569F58">
      <w:start w:val="1"/>
      <w:numFmt w:val="decimal"/>
      <w:lvlText w:val="%1."/>
      <w:lvlJc w:val="left"/>
      <w:pPr>
        <w:ind w:left="340" w:hanging="227"/>
        <w:jc w:val="left"/>
      </w:pPr>
      <w:rPr>
        <w:rFonts w:ascii="Kievit" w:eastAsia="Kievit" w:hAnsi="Kievit" w:cs="Kievit" w:hint="default"/>
        <w:b w:val="0"/>
        <w:bCs w:val="0"/>
        <w:i w:val="0"/>
        <w:iCs w:val="0"/>
        <w:color w:val="231F20"/>
        <w:w w:val="100"/>
        <w:sz w:val="19"/>
        <w:szCs w:val="19"/>
        <w:lang w:eastAsia="en-US" w:bidi="ar-SA"/>
      </w:rPr>
    </w:lvl>
    <w:lvl w:ilvl="1" w:tplc="2A789CBA">
      <w:numFmt w:val="bullet"/>
      <w:lvlText w:val="•"/>
      <w:lvlJc w:val="left"/>
      <w:pPr>
        <w:ind w:left="973" w:hanging="227"/>
      </w:pPr>
      <w:rPr>
        <w:rFonts w:hint="default"/>
        <w:lang w:eastAsia="en-US" w:bidi="ar-SA"/>
      </w:rPr>
    </w:lvl>
    <w:lvl w:ilvl="2" w:tplc="FE26B9E6">
      <w:numFmt w:val="bullet"/>
      <w:lvlText w:val="•"/>
      <w:lvlJc w:val="left"/>
      <w:pPr>
        <w:ind w:left="1607" w:hanging="227"/>
      </w:pPr>
      <w:rPr>
        <w:rFonts w:hint="default"/>
        <w:lang w:eastAsia="en-US" w:bidi="ar-SA"/>
      </w:rPr>
    </w:lvl>
    <w:lvl w:ilvl="3" w:tplc="61EAC868">
      <w:numFmt w:val="bullet"/>
      <w:lvlText w:val="•"/>
      <w:lvlJc w:val="left"/>
      <w:pPr>
        <w:ind w:left="2240" w:hanging="227"/>
      </w:pPr>
      <w:rPr>
        <w:rFonts w:hint="default"/>
        <w:lang w:eastAsia="en-US" w:bidi="ar-SA"/>
      </w:rPr>
    </w:lvl>
    <w:lvl w:ilvl="4" w:tplc="C7663A02">
      <w:numFmt w:val="bullet"/>
      <w:lvlText w:val="•"/>
      <w:lvlJc w:val="left"/>
      <w:pPr>
        <w:ind w:left="2874" w:hanging="227"/>
      </w:pPr>
      <w:rPr>
        <w:rFonts w:hint="default"/>
        <w:lang w:eastAsia="en-US" w:bidi="ar-SA"/>
      </w:rPr>
    </w:lvl>
    <w:lvl w:ilvl="5" w:tplc="CB0AE374">
      <w:numFmt w:val="bullet"/>
      <w:lvlText w:val="•"/>
      <w:lvlJc w:val="left"/>
      <w:pPr>
        <w:ind w:left="3507" w:hanging="227"/>
      </w:pPr>
      <w:rPr>
        <w:rFonts w:hint="default"/>
        <w:lang w:eastAsia="en-US" w:bidi="ar-SA"/>
      </w:rPr>
    </w:lvl>
    <w:lvl w:ilvl="6" w:tplc="90F0B7F2">
      <w:numFmt w:val="bullet"/>
      <w:lvlText w:val="•"/>
      <w:lvlJc w:val="left"/>
      <w:pPr>
        <w:ind w:left="4141" w:hanging="227"/>
      </w:pPr>
      <w:rPr>
        <w:rFonts w:hint="default"/>
        <w:lang w:eastAsia="en-US" w:bidi="ar-SA"/>
      </w:rPr>
    </w:lvl>
    <w:lvl w:ilvl="7" w:tplc="453687D4">
      <w:numFmt w:val="bullet"/>
      <w:lvlText w:val="•"/>
      <w:lvlJc w:val="left"/>
      <w:pPr>
        <w:ind w:left="4774" w:hanging="227"/>
      </w:pPr>
      <w:rPr>
        <w:rFonts w:hint="default"/>
        <w:lang w:eastAsia="en-US" w:bidi="ar-SA"/>
      </w:rPr>
    </w:lvl>
    <w:lvl w:ilvl="8" w:tplc="76F89566">
      <w:numFmt w:val="bullet"/>
      <w:lvlText w:val="•"/>
      <w:lvlJc w:val="left"/>
      <w:pPr>
        <w:ind w:left="5408" w:hanging="227"/>
      </w:pPr>
      <w:rPr>
        <w:rFonts w:hint="default"/>
        <w:lang w:eastAsia="en-US" w:bidi="ar-SA"/>
      </w:rPr>
    </w:lvl>
  </w:abstractNum>
  <w:abstractNum w:abstractNumId="1" w15:restartNumberingAfterBreak="0">
    <w:nsid w:val="0A870856"/>
    <w:multiLevelType w:val="hybridMultilevel"/>
    <w:tmpl w:val="D230031C"/>
    <w:lvl w:ilvl="0" w:tplc="87901D16">
      <w:start w:val="1"/>
      <w:numFmt w:val="decimal"/>
      <w:lvlText w:val="%1."/>
      <w:lvlJc w:val="left"/>
      <w:pPr>
        <w:ind w:left="340" w:hanging="227"/>
        <w:jc w:val="left"/>
      </w:pPr>
      <w:rPr>
        <w:rFonts w:ascii="Kievit" w:eastAsia="Kievit" w:hAnsi="Kievit" w:cs="Kievit" w:hint="default"/>
        <w:b w:val="0"/>
        <w:bCs w:val="0"/>
        <w:i w:val="0"/>
        <w:iCs w:val="0"/>
        <w:color w:val="231F20"/>
        <w:w w:val="100"/>
        <w:sz w:val="19"/>
        <w:szCs w:val="19"/>
        <w:lang w:eastAsia="en-US" w:bidi="ar-SA"/>
      </w:rPr>
    </w:lvl>
    <w:lvl w:ilvl="1" w:tplc="86CEED3C">
      <w:numFmt w:val="bullet"/>
      <w:lvlText w:val="•"/>
      <w:lvlJc w:val="left"/>
      <w:pPr>
        <w:ind w:left="973" w:hanging="227"/>
      </w:pPr>
      <w:rPr>
        <w:rFonts w:hint="default"/>
        <w:lang w:eastAsia="en-US" w:bidi="ar-SA"/>
      </w:rPr>
    </w:lvl>
    <w:lvl w:ilvl="2" w:tplc="9E9EB1E4">
      <w:numFmt w:val="bullet"/>
      <w:lvlText w:val="•"/>
      <w:lvlJc w:val="left"/>
      <w:pPr>
        <w:ind w:left="1607" w:hanging="227"/>
      </w:pPr>
      <w:rPr>
        <w:rFonts w:hint="default"/>
        <w:lang w:eastAsia="en-US" w:bidi="ar-SA"/>
      </w:rPr>
    </w:lvl>
    <w:lvl w:ilvl="3" w:tplc="28F6DC58">
      <w:numFmt w:val="bullet"/>
      <w:lvlText w:val="•"/>
      <w:lvlJc w:val="left"/>
      <w:pPr>
        <w:ind w:left="2240" w:hanging="227"/>
      </w:pPr>
      <w:rPr>
        <w:rFonts w:hint="default"/>
        <w:lang w:eastAsia="en-US" w:bidi="ar-SA"/>
      </w:rPr>
    </w:lvl>
    <w:lvl w:ilvl="4" w:tplc="C94AD972">
      <w:numFmt w:val="bullet"/>
      <w:lvlText w:val="•"/>
      <w:lvlJc w:val="left"/>
      <w:pPr>
        <w:ind w:left="2874" w:hanging="227"/>
      </w:pPr>
      <w:rPr>
        <w:rFonts w:hint="default"/>
        <w:lang w:eastAsia="en-US" w:bidi="ar-SA"/>
      </w:rPr>
    </w:lvl>
    <w:lvl w:ilvl="5" w:tplc="6D6E8C40">
      <w:numFmt w:val="bullet"/>
      <w:lvlText w:val="•"/>
      <w:lvlJc w:val="left"/>
      <w:pPr>
        <w:ind w:left="3507" w:hanging="227"/>
      </w:pPr>
      <w:rPr>
        <w:rFonts w:hint="default"/>
        <w:lang w:eastAsia="en-US" w:bidi="ar-SA"/>
      </w:rPr>
    </w:lvl>
    <w:lvl w:ilvl="6" w:tplc="10C6B846">
      <w:numFmt w:val="bullet"/>
      <w:lvlText w:val="•"/>
      <w:lvlJc w:val="left"/>
      <w:pPr>
        <w:ind w:left="4141" w:hanging="227"/>
      </w:pPr>
      <w:rPr>
        <w:rFonts w:hint="default"/>
        <w:lang w:eastAsia="en-US" w:bidi="ar-SA"/>
      </w:rPr>
    </w:lvl>
    <w:lvl w:ilvl="7" w:tplc="CE60D1D8">
      <w:numFmt w:val="bullet"/>
      <w:lvlText w:val="•"/>
      <w:lvlJc w:val="left"/>
      <w:pPr>
        <w:ind w:left="4774" w:hanging="227"/>
      </w:pPr>
      <w:rPr>
        <w:rFonts w:hint="default"/>
        <w:lang w:eastAsia="en-US" w:bidi="ar-SA"/>
      </w:rPr>
    </w:lvl>
    <w:lvl w:ilvl="8" w:tplc="FFFAB388">
      <w:numFmt w:val="bullet"/>
      <w:lvlText w:val="•"/>
      <w:lvlJc w:val="left"/>
      <w:pPr>
        <w:ind w:left="5408" w:hanging="227"/>
      </w:pPr>
      <w:rPr>
        <w:rFonts w:hint="default"/>
        <w:lang w:eastAsia="en-US" w:bidi="ar-SA"/>
      </w:rPr>
    </w:lvl>
  </w:abstractNum>
  <w:abstractNum w:abstractNumId="2" w15:restartNumberingAfterBreak="0">
    <w:nsid w:val="2BC262E4"/>
    <w:multiLevelType w:val="hybridMultilevel"/>
    <w:tmpl w:val="E3F82FF4"/>
    <w:lvl w:ilvl="0" w:tplc="0046FD72">
      <w:start w:val="1"/>
      <w:numFmt w:val="decimal"/>
      <w:lvlText w:val="%1."/>
      <w:lvlJc w:val="left"/>
      <w:pPr>
        <w:ind w:left="340" w:hanging="227"/>
        <w:jc w:val="left"/>
      </w:pPr>
      <w:rPr>
        <w:rFonts w:ascii="Kievit" w:eastAsia="Kievit" w:hAnsi="Kievit" w:cs="Kievit" w:hint="default"/>
        <w:b w:val="0"/>
        <w:bCs w:val="0"/>
        <w:i w:val="0"/>
        <w:iCs w:val="0"/>
        <w:color w:val="231F20"/>
        <w:w w:val="100"/>
        <w:sz w:val="19"/>
        <w:szCs w:val="19"/>
        <w:lang w:eastAsia="en-US" w:bidi="ar-SA"/>
      </w:rPr>
    </w:lvl>
    <w:lvl w:ilvl="1" w:tplc="19DEDC40">
      <w:numFmt w:val="bullet"/>
      <w:lvlText w:val="•"/>
      <w:lvlJc w:val="left"/>
      <w:pPr>
        <w:ind w:left="973" w:hanging="227"/>
      </w:pPr>
      <w:rPr>
        <w:rFonts w:hint="default"/>
        <w:lang w:eastAsia="en-US" w:bidi="ar-SA"/>
      </w:rPr>
    </w:lvl>
    <w:lvl w:ilvl="2" w:tplc="160C536C">
      <w:numFmt w:val="bullet"/>
      <w:lvlText w:val="•"/>
      <w:lvlJc w:val="left"/>
      <w:pPr>
        <w:ind w:left="1607" w:hanging="227"/>
      </w:pPr>
      <w:rPr>
        <w:rFonts w:hint="default"/>
        <w:lang w:eastAsia="en-US" w:bidi="ar-SA"/>
      </w:rPr>
    </w:lvl>
    <w:lvl w:ilvl="3" w:tplc="D444E96A">
      <w:numFmt w:val="bullet"/>
      <w:lvlText w:val="•"/>
      <w:lvlJc w:val="left"/>
      <w:pPr>
        <w:ind w:left="2240" w:hanging="227"/>
      </w:pPr>
      <w:rPr>
        <w:rFonts w:hint="default"/>
        <w:lang w:eastAsia="en-US" w:bidi="ar-SA"/>
      </w:rPr>
    </w:lvl>
    <w:lvl w:ilvl="4" w:tplc="15E446BA">
      <w:numFmt w:val="bullet"/>
      <w:lvlText w:val="•"/>
      <w:lvlJc w:val="left"/>
      <w:pPr>
        <w:ind w:left="2874" w:hanging="227"/>
      </w:pPr>
      <w:rPr>
        <w:rFonts w:hint="default"/>
        <w:lang w:eastAsia="en-US" w:bidi="ar-SA"/>
      </w:rPr>
    </w:lvl>
    <w:lvl w:ilvl="5" w:tplc="B8D8AA16">
      <w:numFmt w:val="bullet"/>
      <w:lvlText w:val="•"/>
      <w:lvlJc w:val="left"/>
      <w:pPr>
        <w:ind w:left="3507" w:hanging="227"/>
      </w:pPr>
      <w:rPr>
        <w:rFonts w:hint="default"/>
        <w:lang w:eastAsia="en-US" w:bidi="ar-SA"/>
      </w:rPr>
    </w:lvl>
    <w:lvl w:ilvl="6" w:tplc="A27038F0">
      <w:numFmt w:val="bullet"/>
      <w:lvlText w:val="•"/>
      <w:lvlJc w:val="left"/>
      <w:pPr>
        <w:ind w:left="4141" w:hanging="227"/>
      </w:pPr>
      <w:rPr>
        <w:rFonts w:hint="default"/>
        <w:lang w:eastAsia="en-US" w:bidi="ar-SA"/>
      </w:rPr>
    </w:lvl>
    <w:lvl w:ilvl="7" w:tplc="E1C288A0">
      <w:numFmt w:val="bullet"/>
      <w:lvlText w:val="•"/>
      <w:lvlJc w:val="left"/>
      <w:pPr>
        <w:ind w:left="4774" w:hanging="227"/>
      </w:pPr>
      <w:rPr>
        <w:rFonts w:hint="default"/>
        <w:lang w:eastAsia="en-US" w:bidi="ar-SA"/>
      </w:rPr>
    </w:lvl>
    <w:lvl w:ilvl="8" w:tplc="0458E0A0">
      <w:numFmt w:val="bullet"/>
      <w:lvlText w:val="•"/>
      <w:lvlJc w:val="left"/>
      <w:pPr>
        <w:ind w:left="5408" w:hanging="22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62D"/>
    <w:rsid w:val="00AE362D"/>
    <w:rsid w:val="00B00B48"/>
    <w:rsid w:val="00F017CC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A842"/>
  <w15:docId w15:val="{B60F2008-E045-4B88-8C0F-42E58AC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ievit" w:eastAsia="Kievit" w:hAnsi="Kievit" w:cs="Kievi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4</cp:revision>
  <dcterms:created xsi:type="dcterms:W3CDTF">2021-11-30T14:30:00Z</dcterms:created>
  <dcterms:modified xsi:type="dcterms:W3CDTF">2021-12-01T09:22:00Z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2021-11-30T00:00:00Z</vt:filetime>
  </property>
</Properties>
</file>